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32" w:rsidRDefault="00D347AE" w:rsidP="00390A32">
      <w:pPr>
        <w:pStyle w:val="a4"/>
        <w:jc w:val="center"/>
        <w:rPr>
          <w:noProof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35pt;margin-top:-26.55pt;width:30pt;height:15.95pt;z-index:251660288;mso-height-percent:200;mso-height-percent:200;mso-width-relative:margin;mso-height-relative:margin" strokecolor="white [3212]">
            <v:textbox style="mso-fit-shape-to-text:t">
              <w:txbxContent>
                <w:p w:rsidR="009C3727" w:rsidRDefault="009C3727"/>
              </w:txbxContent>
            </v:textbox>
          </v:shape>
        </w:pict>
      </w:r>
    </w:p>
    <w:p w:rsidR="00390A32" w:rsidRDefault="00390A32" w:rsidP="00390A32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A32" w:rsidRDefault="00390A32" w:rsidP="00390A32">
      <w:pPr>
        <w:pStyle w:val="3"/>
        <w:framePr w:w="9897" w:wrap="around" w:x="1435" w:y="266"/>
      </w:pPr>
    </w:p>
    <w:p w:rsidR="00390A32" w:rsidRDefault="00390A32" w:rsidP="00390A32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390A32" w:rsidRDefault="00390A32" w:rsidP="00390A32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390A32" w:rsidRDefault="00390A32" w:rsidP="00390A32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6346B8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390A32" w:rsidRDefault="00390A32" w:rsidP="00390A32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390A32" w:rsidRDefault="00390A32" w:rsidP="00390A32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614F6" w:rsidRPr="000060D3" w:rsidRDefault="004614F6" w:rsidP="004614F6">
      <w:pPr>
        <w:jc w:val="right"/>
        <w:rPr>
          <w:rFonts w:ascii="Times New Roman" w:hAnsi="Times New Roman"/>
        </w:rPr>
      </w:pPr>
    </w:p>
    <w:p w:rsidR="00390A32" w:rsidRDefault="00390A32" w:rsidP="004614F6">
      <w:pPr>
        <w:jc w:val="right"/>
      </w:pPr>
    </w:p>
    <w:p w:rsidR="00390A32" w:rsidRDefault="00390A32" w:rsidP="00390A32"/>
    <w:p w:rsidR="00390A32" w:rsidRDefault="00390A32" w:rsidP="00390A32"/>
    <w:p w:rsidR="00390A32" w:rsidRDefault="00390A32" w:rsidP="000B754D">
      <w:pPr>
        <w:framePr w:w="10200" w:h="441" w:hSpace="180" w:wrap="around" w:vAnchor="text" w:hAnchor="page" w:x="1162" w:y="11"/>
        <w:rPr>
          <w:rFonts w:ascii="Times New Roman" w:hAnsi="Times New Roman"/>
          <w:sz w:val="22"/>
        </w:rPr>
      </w:pPr>
    </w:p>
    <w:p w:rsidR="00390A32" w:rsidRDefault="00390A32" w:rsidP="000B754D">
      <w:pPr>
        <w:framePr w:w="10200" w:h="441" w:hSpace="180" w:wrap="around" w:vAnchor="text" w:hAnchor="page" w:x="1162" w:y="1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7B4A9B">
        <w:rPr>
          <w:rFonts w:ascii="Times New Roman" w:hAnsi="Times New Roman"/>
          <w:sz w:val="22"/>
        </w:rPr>
        <w:t>17.05.</w:t>
      </w:r>
      <w:r w:rsidR="004614F6">
        <w:rPr>
          <w:rFonts w:ascii="Times New Roman" w:hAnsi="Times New Roman"/>
          <w:sz w:val="22"/>
        </w:rPr>
        <w:t>2016</w:t>
      </w:r>
      <w:r w:rsidR="006346B8">
        <w:rPr>
          <w:rFonts w:ascii="Times New Roman" w:hAnsi="Times New Roman"/>
          <w:sz w:val="22"/>
        </w:rPr>
        <w:t xml:space="preserve">                                                                                                     </w:t>
      </w:r>
      <w:r w:rsidR="004614F6">
        <w:rPr>
          <w:rFonts w:ascii="Times New Roman" w:hAnsi="Times New Roman"/>
          <w:sz w:val="22"/>
        </w:rPr>
        <w:t xml:space="preserve">                          </w:t>
      </w:r>
      <w:r w:rsidR="006346B8">
        <w:rPr>
          <w:rFonts w:ascii="Times New Roman" w:hAnsi="Times New Roman"/>
          <w:sz w:val="22"/>
        </w:rPr>
        <w:t xml:space="preserve">     </w:t>
      </w:r>
      <w:r w:rsidR="00BC7DF5">
        <w:rPr>
          <w:rFonts w:ascii="Times New Roman" w:hAnsi="Times New Roman"/>
          <w:sz w:val="22"/>
        </w:rPr>
        <w:t xml:space="preserve">     </w:t>
      </w:r>
      <w:r w:rsidR="007B4A9B">
        <w:rPr>
          <w:rFonts w:ascii="Times New Roman" w:hAnsi="Times New Roman"/>
          <w:sz w:val="22"/>
        </w:rPr>
        <w:t xml:space="preserve">            </w:t>
      </w:r>
      <w:r w:rsidR="006346B8"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8" o:title=""/>
          </v:shape>
          <o:OLEObject Type="Embed" ProgID="MSWordArt.2" ShapeID="_x0000_i1025" DrawAspect="Content" ObjectID="_1525093267" r:id="rId9">
            <o:FieldCodes>\s</o:FieldCodes>
          </o:OLEObject>
        </w:object>
      </w:r>
      <w:r w:rsidR="006346B8">
        <w:rPr>
          <w:rFonts w:ascii="Times New Roman" w:hAnsi="Times New Roman"/>
          <w:sz w:val="22"/>
        </w:rPr>
        <w:t xml:space="preserve">  </w:t>
      </w:r>
      <w:r w:rsidR="007B4A9B" w:rsidRPr="007B4A9B">
        <w:rPr>
          <w:rFonts w:ascii="Times New Roman" w:hAnsi="Times New Roman"/>
          <w:sz w:val="22"/>
          <w:u w:val="single"/>
        </w:rPr>
        <w:t>829</w:t>
      </w:r>
    </w:p>
    <w:p w:rsidR="006346B8" w:rsidRDefault="006346B8" w:rsidP="000B754D">
      <w:pPr>
        <w:framePr w:w="10200" w:h="441" w:hSpace="180" w:wrap="around" w:vAnchor="text" w:hAnchor="page" w:x="1162" w:y="11"/>
        <w:rPr>
          <w:rFonts w:ascii="Times New Roman" w:hAnsi="Times New Roman"/>
          <w:sz w:val="22"/>
        </w:rPr>
      </w:pPr>
    </w:p>
    <w:p w:rsidR="00390A32" w:rsidRDefault="00390A32" w:rsidP="000B754D">
      <w:pPr>
        <w:framePr w:w="10200" w:h="441" w:hSpace="180" w:wrap="around" w:vAnchor="text" w:hAnchor="page" w:x="1162" w:y="11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6346B8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390A32" w:rsidRDefault="00390A32" w:rsidP="00390A32"/>
    <w:p w:rsidR="00390A32" w:rsidRDefault="00390A32" w:rsidP="00390A32"/>
    <w:p w:rsidR="00390A32" w:rsidRDefault="00390A32" w:rsidP="00390A32">
      <w:pPr>
        <w:widowControl w:val="0"/>
        <w:jc w:val="both"/>
      </w:pPr>
    </w:p>
    <w:p w:rsidR="00390A32" w:rsidRPr="009C3727" w:rsidRDefault="00390A32" w:rsidP="00390A32">
      <w:pPr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9C372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C3727">
        <w:rPr>
          <w:rFonts w:ascii="Times New Roman" w:hAnsi="Times New Roman"/>
          <w:sz w:val="28"/>
          <w:szCs w:val="28"/>
        </w:rPr>
        <w:t xml:space="preserve"> ЗАТО г.</w:t>
      </w:r>
      <w:r w:rsidR="006346B8" w:rsidRPr="009C3727">
        <w:rPr>
          <w:rFonts w:ascii="Times New Roman" w:hAnsi="Times New Roman"/>
          <w:sz w:val="28"/>
          <w:szCs w:val="28"/>
        </w:rPr>
        <w:t xml:space="preserve"> </w:t>
      </w:r>
      <w:r w:rsidRPr="009C3727">
        <w:rPr>
          <w:rFonts w:ascii="Times New Roman" w:hAnsi="Times New Roman"/>
          <w:sz w:val="28"/>
          <w:szCs w:val="28"/>
        </w:rPr>
        <w:t>Железногорск от 31.05.2012 № 91</w:t>
      </w:r>
      <w:r w:rsidR="002B1B5C" w:rsidRPr="009C3727">
        <w:rPr>
          <w:rFonts w:ascii="Times New Roman" w:hAnsi="Times New Roman"/>
          <w:sz w:val="28"/>
          <w:szCs w:val="28"/>
        </w:rPr>
        <w:t>8</w:t>
      </w:r>
      <w:r w:rsidRPr="009C3727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2B1B5C" w:rsidRPr="009C3727">
        <w:rPr>
          <w:rFonts w:ascii="Times New Roman" w:hAnsi="Times New Roman"/>
          <w:sz w:val="28"/>
          <w:szCs w:val="28"/>
        </w:rPr>
        <w:t>Оказание адресной социальной помощи отдельным категориям граждан</w:t>
      </w:r>
      <w:r w:rsidRPr="009C3727">
        <w:rPr>
          <w:rFonts w:ascii="Times New Roman" w:hAnsi="Times New Roman"/>
          <w:sz w:val="28"/>
          <w:szCs w:val="28"/>
        </w:rPr>
        <w:t>»</w:t>
      </w:r>
    </w:p>
    <w:p w:rsidR="004614F6" w:rsidRPr="009C3727" w:rsidRDefault="004614F6" w:rsidP="00390A32">
      <w:pPr>
        <w:jc w:val="both"/>
        <w:rPr>
          <w:rFonts w:ascii="Times New Roman" w:hAnsi="Times New Roman"/>
          <w:sz w:val="28"/>
          <w:szCs w:val="28"/>
        </w:rPr>
      </w:pPr>
    </w:p>
    <w:p w:rsidR="004614F6" w:rsidRPr="009C3727" w:rsidRDefault="004614F6" w:rsidP="0046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727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C3727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Pr="009C37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законом от 24.11.1995 № 181-ФЗ                          «О социальной защите инвалидов в Российской Федерации», </w:t>
      </w:r>
      <w:r w:rsidRPr="009C3727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9C3727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9C3727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</w:p>
    <w:p w:rsidR="00390A32" w:rsidRPr="009C3727" w:rsidRDefault="00390A32" w:rsidP="00390A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A32" w:rsidRPr="009C3727" w:rsidRDefault="00390A32" w:rsidP="00390A32">
      <w:pPr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ПОСТАНОВЛЯЮ:</w:t>
      </w:r>
    </w:p>
    <w:p w:rsidR="00390A32" w:rsidRPr="009C3727" w:rsidRDefault="00390A32" w:rsidP="00390A32">
      <w:pPr>
        <w:jc w:val="both"/>
        <w:rPr>
          <w:rFonts w:ascii="Times New Roman" w:hAnsi="Times New Roman"/>
          <w:sz w:val="28"/>
          <w:szCs w:val="28"/>
        </w:rPr>
      </w:pPr>
    </w:p>
    <w:p w:rsidR="00390A32" w:rsidRPr="009C3727" w:rsidRDefault="002B1B5C" w:rsidP="002B1B5C">
      <w:pPr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 xml:space="preserve">          </w:t>
      </w:r>
      <w:r w:rsidR="00390A32" w:rsidRPr="009C3727">
        <w:rPr>
          <w:rFonts w:ascii="Times New Roman" w:hAnsi="Times New Roman"/>
          <w:sz w:val="28"/>
          <w:szCs w:val="28"/>
        </w:rPr>
        <w:t>1.</w:t>
      </w:r>
      <w:r w:rsidR="00183E09" w:rsidRPr="009C3727">
        <w:rPr>
          <w:rFonts w:ascii="Times New Roman" w:hAnsi="Times New Roman"/>
          <w:sz w:val="28"/>
          <w:szCs w:val="28"/>
        </w:rPr>
        <w:t xml:space="preserve"> </w:t>
      </w:r>
      <w:r w:rsidR="00390A32" w:rsidRPr="009C3727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390A32" w:rsidRPr="009C372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90A32" w:rsidRPr="009C3727">
        <w:rPr>
          <w:rFonts w:ascii="Times New Roman" w:hAnsi="Times New Roman"/>
          <w:sz w:val="28"/>
          <w:szCs w:val="28"/>
        </w:rPr>
        <w:t xml:space="preserve"> ЗАТО г.</w:t>
      </w:r>
      <w:r w:rsidR="006346B8" w:rsidRPr="009C3727">
        <w:rPr>
          <w:rFonts w:ascii="Times New Roman" w:hAnsi="Times New Roman"/>
          <w:sz w:val="28"/>
          <w:szCs w:val="28"/>
        </w:rPr>
        <w:t xml:space="preserve"> </w:t>
      </w:r>
      <w:r w:rsidR="00390A32" w:rsidRPr="009C3727">
        <w:rPr>
          <w:rFonts w:ascii="Times New Roman" w:hAnsi="Times New Roman"/>
          <w:sz w:val="28"/>
          <w:szCs w:val="28"/>
        </w:rPr>
        <w:t>Железногорск от 31.05.2012 № 91</w:t>
      </w:r>
      <w:r w:rsidRPr="009C3727">
        <w:rPr>
          <w:rFonts w:ascii="Times New Roman" w:hAnsi="Times New Roman"/>
          <w:sz w:val="28"/>
          <w:szCs w:val="28"/>
        </w:rPr>
        <w:t>8</w:t>
      </w:r>
      <w:r w:rsidR="00390A32" w:rsidRPr="009C3727">
        <w:rPr>
          <w:rFonts w:ascii="Times New Roman" w:hAnsi="Times New Roman"/>
          <w:sz w:val="28"/>
          <w:szCs w:val="28"/>
        </w:rPr>
        <w:t xml:space="preserve"> </w:t>
      </w:r>
      <w:r w:rsidRPr="009C3727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«Оказание адресной социальной помощи отдельным категориям граждан» </w:t>
      </w:r>
      <w:r w:rsidR="00390A32" w:rsidRPr="009C3727">
        <w:rPr>
          <w:rFonts w:ascii="Times New Roman" w:hAnsi="Times New Roman"/>
          <w:sz w:val="28"/>
          <w:szCs w:val="28"/>
        </w:rPr>
        <w:t>следующие изменения:</w:t>
      </w:r>
    </w:p>
    <w:p w:rsidR="00DD2EE1" w:rsidRPr="009C3727" w:rsidRDefault="00DD2EE1" w:rsidP="00DD2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727"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A77858" w:rsidRPr="009C3727">
        <w:rPr>
          <w:rFonts w:ascii="Times New Roman" w:hAnsi="Times New Roman" w:cs="Times New Roman"/>
          <w:sz w:val="28"/>
          <w:szCs w:val="28"/>
        </w:rPr>
        <w:t xml:space="preserve">В преамбуле постановления, в </w:t>
      </w:r>
      <w:r w:rsidRPr="009C3727">
        <w:rPr>
          <w:rFonts w:ascii="Times New Roman" w:hAnsi="Times New Roman" w:cs="Times New Roman"/>
          <w:sz w:val="28"/>
          <w:szCs w:val="28"/>
        </w:rPr>
        <w:t xml:space="preserve">пункте 2.5 </w:t>
      </w:r>
      <w:r w:rsidR="00A77858" w:rsidRPr="009C3727">
        <w:rPr>
          <w:rFonts w:ascii="Times New Roman" w:hAnsi="Times New Roman" w:cs="Times New Roman"/>
          <w:sz w:val="28"/>
          <w:szCs w:val="28"/>
        </w:rPr>
        <w:t>раздела</w:t>
      </w:r>
      <w:r w:rsidRPr="009C3727">
        <w:rPr>
          <w:rFonts w:ascii="Times New Roman" w:hAnsi="Times New Roman" w:cs="Times New Roman"/>
          <w:sz w:val="28"/>
          <w:szCs w:val="28"/>
        </w:rPr>
        <w:t xml:space="preserve"> 2 Приложения № 1 к постановлению слова «</w:t>
      </w:r>
      <w:r w:rsidRPr="009C37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9C372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населения</w:t>
      </w:r>
      <w:proofErr w:type="gramEnd"/>
      <w:r w:rsidRPr="009C37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Железногорск</w:t>
      </w:r>
      <w:r w:rsidRPr="009C3727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9C37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системы социальной поддержки </w:t>
      </w:r>
      <w:r w:rsidRPr="009C3727">
        <w:rPr>
          <w:rFonts w:ascii="Times New Roman" w:hAnsi="Times New Roman" w:cs="Times New Roman"/>
          <w:sz w:val="28"/>
          <w:szCs w:val="28"/>
        </w:rPr>
        <w:t>граждан»;</w:t>
      </w:r>
    </w:p>
    <w:p w:rsidR="00A77858" w:rsidRPr="009C3727" w:rsidRDefault="00A77858" w:rsidP="00A778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lastRenderedPageBreak/>
        <w:t>1.2. Пункт 1.3 раздела 1 Приложения № 1 к постановлению изложить в следующей редакции:</w:t>
      </w:r>
    </w:p>
    <w:p w:rsidR="00A77858" w:rsidRPr="009C3727" w:rsidRDefault="00A77858" w:rsidP="00A7785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119"/>
        <w:gridCol w:w="6804"/>
      </w:tblGrid>
      <w:tr w:rsidR="00A77858" w:rsidRPr="009C3727" w:rsidTr="00A77858">
        <w:tc>
          <w:tcPr>
            <w:tcW w:w="3119" w:type="dxa"/>
            <w:shd w:val="clear" w:color="auto" w:fill="FFFFFF"/>
          </w:tcPr>
          <w:p w:rsidR="00A77858" w:rsidRPr="009C3727" w:rsidRDefault="00A77858" w:rsidP="00A77858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 xml:space="preserve">1.3. Требования к порядку </w:t>
            </w:r>
          </w:p>
          <w:p w:rsidR="00A77858" w:rsidRPr="009C3727" w:rsidRDefault="00A77858" w:rsidP="00A77858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 xml:space="preserve">информирования </w:t>
            </w:r>
          </w:p>
          <w:p w:rsidR="00A77858" w:rsidRPr="009C3727" w:rsidRDefault="00A77858" w:rsidP="00A77858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>о предоставлении муниципальной услуги</w:t>
            </w:r>
          </w:p>
        </w:tc>
        <w:tc>
          <w:tcPr>
            <w:tcW w:w="6804" w:type="dxa"/>
            <w:shd w:val="clear" w:color="auto" w:fill="FFFFFF"/>
          </w:tcPr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Информирование о порядке предоставления муниципальной услуги осуществляется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Место нахождения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662971, Красноярский край, ЗАТО Железногорск, г. Железногорск, улица Андреева, 21а.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График работы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г. Железногорск: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 8.30 до 17.30, перерыв с 12.30 до 13.30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суббота, воскресенье - выходные дни.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Место нахождения МФЦ: 662971, Красноярский край, ЗАТО Железногорск,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. Железногорск, улица Свердлова, 47.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График работы МФЦ: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 9.00 до 20.00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суббота – с 8.00 до 17.00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воскресенье - выходной день.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Способы получения информации о месте нахождения и графике работы УСЗН </w:t>
            </w:r>
            <w:proofErr w:type="gramStart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Железногорск, МФЦ: 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УСЗН </w:t>
            </w:r>
            <w:proofErr w:type="gramStart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Железногорск,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МФЦ;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вывеске у входа в здание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МФЦ;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Справочные телефоны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8 (3919) 72-57-96,                             8 (3919) 74-</w:t>
            </w:r>
            <w:r w:rsidR="009A570E" w:rsidRPr="009C3727">
              <w:rPr>
                <w:rFonts w:ascii="Times New Roman" w:hAnsi="Times New Roman"/>
                <w:sz w:val="28"/>
                <w:szCs w:val="28"/>
              </w:rPr>
              <w:t>64-28, 8 (3919) 74-54-87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асноярского края»: </w:t>
            </w:r>
            <w:hyperlink r:id="rId10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1" w:history="1"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uszn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71.ru</w:t>
              </w:r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2" w:history="1">
              <w:r w:rsidRPr="009C3727">
                <w:rPr>
                  <w:rFonts w:ascii="Times New Roman" w:hAnsi="Times New Roman"/>
                  <w:color w:val="0000CC"/>
                  <w:sz w:val="28"/>
                  <w:szCs w:val="28"/>
                  <w:u w:val="single"/>
                </w:rPr>
                <w:t>secretar@uszn71.ru</w:t>
              </w:r>
            </w:hyperlink>
            <w:r w:rsidRPr="009C3727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.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Справочные телефоны МФЦ: 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8 (3919) 76-95-23, 8 (3919) 76-95-24.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сайта: </w:t>
            </w:r>
            <w:hyperlink r:id="rId13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24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МФЦ: </w:t>
            </w:r>
            <w:hyperlink r:id="rId14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@24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C3727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асноярского края»;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Порядок, форма и место размещения указанной в настоящем разделе информации: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                               (в помещении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г. Железногорск);</w:t>
            </w:r>
          </w:p>
          <w:p w:rsidR="00A77858" w:rsidRPr="009C3727" w:rsidRDefault="00A77858" w:rsidP="00A77858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в электронном виде – на официальном </w:t>
            </w:r>
            <w:r w:rsidRPr="009C3727">
              <w:rPr>
                <w:rStyle w:val="ad"/>
                <w:rFonts w:ascii="Times New Roman" w:hAnsi="Times New Roman"/>
                <w:color w:val="auto"/>
                <w:sz w:val="28"/>
                <w:szCs w:val="28"/>
                <w:u w:val="none"/>
              </w:rPr>
              <w:t>сайте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асноярского края»</w:t>
            </w:r>
            <w:r w:rsidRPr="009C3727">
              <w:rPr>
                <w:rStyle w:val="ad"/>
                <w:rFonts w:ascii="Times New Roman" w:hAnsi="Times New Roman"/>
                <w:sz w:val="28"/>
                <w:szCs w:val="28"/>
                <w:u w:val="none"/>
              </w:rPr>
              <w:t xml:space="preserve">  </w:t>
            </w:r>
            <w:hyperlink r:id="rId15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 w:rsidRPr="009C3727">
              <w:rPr>
                <w:rStyle w:val="FontStyle11"/>
                <w:sz w:val="28"/>
                <w:szCs w:val="28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9C37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3727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gosuslugi.ru</w:t>
            </w:r>
            <w:proofErr w:type="spellEnd"/>
          </w:p>
        </w:tc>
      </w:tr>
    </w:tbl>
    <w:p w:rsidR="009A570E" w:rsidRPr="009C3727" w:rsidRDefault="009A570E" w:rsidP="00A778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lastRenderedPageBreak/>
        <w:t>1.3. Пункт 2.4 раздела 2 Приложения № 1 к постановлению изложить в следующей редакции:</w:t>
      </w: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9A570E" w:rsidRPr="009C3727" w:rsidTr="009A570E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70E" w:rsidRPr="009C3727" w:rsidRDefault="009A570E" w:rsidP="009A570E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2.4.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Срок предоставления муниципальной услуги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70E" w:rsidRPr="009C3727" w:rsidRDefault="009A570E" w:rsidP="009A570E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Муниципальная услуга предоставляется в течение 30 календарных дней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с даты обращения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заявителя</w:t>
            </w:r>
          </w:p>
        </w:tc>
      </w:tr>
    </w:tbl>
    <w:p w:rsidR="009A570E" w:rsidRPr="009C3727" w:rsidRDefault="009A570E" w:rsidP="00A778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1.4. В пункте 2.5 раздела 2 Приложения № 1 к постановлению слова «</w:t>
      </w:r>
      <w:r w:rsidR="00BD6C11" w:rsidRPr="009C3727">
        <w:rPr>
          <w:rFonts w:ascii="Times New Roman" w:hAnsi="Times New Roman"/>
          <w:sz w:val="28"/>
          <w:szCs w:val="28"/>
        </w:rPr>
        <w:t>от 27.07.2006 № 152» заменить словами «от 27.07.2006 № 152-ФЗ»;</w:t>
      </w:r>
    </w:p>
    <w:p w:rsidR="00A77858" w:rsidRPr="009C3727" w:rsidRDefault="00A77858" w:rsidP="00A778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 w:rsidR="00BD6C11" w:rsidRPr="009C3727">
        <w:rPr>
          <w:rFonts w:ascii="Times New Roman" w:hAnsi="Times New Roman"/>
          <w:sz w:val="28"/>
          <w:szCs w:val="28"/>
        </w:rPr>
        <w:t>5</w:t>
      </w:r>
      <w:r w:rsidRPr="009C3727">
        <w:rPr>
          <w:rFonts w:ascii="Times New Roman" w:hAnsi="Times New Roman"/>
          <w:sz w:val="28"/>
          <w:szCs w:val="28"/>
        </w:rPr>
        <w:t>. Абзац первый пункта 2.6 раздела 2 Приложения № 1 к постановлению изложить в следующей редакции:</w:t>
      </w:r>
    </w:p>
    <w:p w:rsidR="00A77858" w:rsidRPr="009C3727" w:rsidRDefault="00A77858" w:rsidP="00A77858">
      <w:pPr>
        <w:autoSpaceDE w:val="0"/>
        <w:autoSpaceDN w:val="0"/>
        <w:adjustRightInd w:val="0"/>
        <w:ind w:firstLine="60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 xml:space="preserve">«Для получения муниципальной услуги заявители представляют в УСЗН </w:t>
      </w:r>
      <w:proofErr w:type="gramStart"/>
      <w:r w:rsidRPr="009C372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C3727">
        <w:rPr>
          <w:rFonts w:ascii="Times New Roman" w:hAnsi="Times New Roman"/>
          <w:sz w:val="28"/>
          <w:szCs w:val="28"/>
        </w:rPr>
        <w:t xml:space="preserve"> ЗАТО г. Железногорск либо в МФЦ следующие документы:»</w:t>
      </w:r>
      <w:r w:rsidRPr="009C3727">
        <w:rPr>
          <w:rStyle w:val="FontStyle14"/>
          <w:rFonts w:ascii="Times New Roman" w:hAnsi="Times New Roman" w:cs="Times New Roman"/>
          <w:sz w:val="28"/>
          <w:szCs w:val="28"/>
        </w:rPr>
        <w:t>;</w:t>
      </w:r>
    </w:p>
    <w:p w:rsidR="00A77858" w:rsidRPr="009C3727" w:rsidRDefault="00A77858" w:rsidP="00A778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 w:rsidR="00BD6C11" w:rsidRPr="009C3727">
        <w:rPr>
          <w:rFonts w:ascii="Times New Roman" w:hAnsi="Times New Roman"/>
          <w:sz w:val="28"/>
          <w:szCs w:val="28"/>
        </w:rPr>
        <w:t>6</w:t>
      </w:r>
      <w:r w:rsidRPr="009C3727">
        <w:rPr>
          <w:rFonts w:ascii="Times New Roman" w:hAnsi="Times New Roman"/>
          <w:sz w:val="28"/>
          <w:szCs w:val="28"/>
        </w:rPr>
        <w:t>. Пункт 2.13 раздела 2 Приложения № 1 к постановлению изложить в следующей редакции:</w:t>
      </w:r>
    </w:p>
    <w:p w:rsidR="00A77858" w:rsidRPr="009C3727" w:rsidRDefault="00A77858" w:rsidP="00A7785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A77858" w:rsidRPr="009C3727" w:rsidTr="00A77858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858" w:rsidRPr="009C3727" w:rsidRDefault="00A77858" w:rsidP="00A77858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2.13.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858" w:rsidRPr="009C3727" w:rsidRDefault="00A77858" w:rsidP="00A77858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Для предоставления муниципальной услуги заявитель обращается непосредственно в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или МФЦ с соответствующим заявлением и документами, указанными в пункте 2.6 настоящего Административного регламента.</w:t>
            </w:r>
          </w:p>
          <w:p w:rsidR="00A77858" w:rsidRPr="009C3727" w:rsidRDefault="00A77858" w:rsidP="00A77858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Заявление регистрируется в течение одного  рабочего дня с момента приема документов.</w:t>
            </w:r>
          </w:p>
          <w:p w:rsidR="00A77858" w:rsidRPr="009C3727" w:rsidRDefault="00A77858" w:rsidP="00A77858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В случае обращения заявителя через МФЦ, срок регистрации запроса заявителя о предоставлении муниципальной услуги исчисляется со дня передачи заявления с документами из МФЦ в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A77858" w:rsidRPr="009C3727" w:rsidRDefault="00A77858" w:rsidP="00A77858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</w:rPr>
              <w:t>Порядок передачи МФЦ принятых им заявлений определяется заключенным в установленном Правительством Российской Федерации порядке соглашением о взаимодействии (далее – соглашение о взаимодействии)</w:t>
            </w:r>
          </w:p>
        </w:tc>
      </w:tr>
    </w:tbl>
    <w:p w:rsidR="00A77858" w:rsidRPr="009C3727" w:rsidRDefault="00A77858" w:rsidP="00A7785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858" w:rsidRPr="009C3727" w:rsidRDefault="00A77858" w:rsidP="00A778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 w:rsidR="00BD6C11" w:rsidRPr="009C3727">
        <w:rPr>
          <w:rFonts w:ascii="Times New Roman" w:hAnsi="Times New Roman"/>
          <w:sz w:val="28"/>
          <w:szCs w:val="28"/>
        </w:rPr>
        <w:t>7</w:t>
      </w:r>
      <w:r w:rsidRPr="009C3727">
        <w:rPr>
          <w:rFonts w:ascii="Times New Roman" w:hAnsi="Times New Roman"/>
          <w:sz w:val="28"/>
          <w:szCs w:val="28"/>
        </w:rPr>
        <w:t>. Пункт 2.14 раздела 2 Приложения № 1 к постановлению изложить в следующей редакции:</w:t>
      </w:r>
    </w:p>
    <w:p w:rsidR="00A77858" w:rsidRPr="009C3727" w:rsidRDefault="00A77858" w:rsidP="00A7785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5"/>
        <w:gridCol w:w="7378"/>
      </w:tblGrid>
      <w:tr w:rsidR="00A77858" w:rsidRPr="009C3727" w:rsidTr="00A77858">
        <w:tc>
          <w:tcPr>
            <w:tcW w:w="2545" w:type="dxa"/>
          </w:tcPr>
          <w:p w:rsidR="00A77858" w:rsidRPr="009C3727" w:rsidRDefault="00A77858" w:rsidP="00A778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участвующей в предоставлении муниципальной услуги, к месту ожидания и приема заявителей, размещению и оформлению визуальной, текстовой </w:t>
            </w:r>
            <w:proofErr w:type="spell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A77858" w:rsidRPr="009C3727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A77858" w:rsidRPr="009C3727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A77858" w:rsidRPr="009C3727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средствами пожаротушения;</w:t>
            </w:r>
          </w:p>
          <w:p w:rsidR="00A77858" w:rsidRPr="009C3727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ситуации.</w:t>
            </w:r>
          </w:p>
          <w:p w:rsidR="00A77858" w:rsidRPr="009C3727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Помещение УСЗН </w:t>
            </w:r>
            <w:proofErr w:type="gram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ЗАТО                                г. Железногорск должно быть оборудовано информационной вывеской о наименовании органа.</w:t>
            </w:r>
          </w:p>
          <w:p w:rsidR="00A77858" w:rsidRPr="009C3727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A77858" w:rsidRPr="009C3727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Фасад здания должен быть оборудован осветительными приборами.</w:t>
            </w:r>
          </w:p>
          <w:p w:rsidR="00A77858" w:rsidRPr="009C3727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A77858" w:rsidRPr="009C3727" w:rsidRDefault="00A77858" w:rsidP="00A77858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      </w:r>
            <w:r w:rsidRPr="009C37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A77858" w:rsidRPr="009C3727" w:rsidRDefault="00A77858" w:rsidP="00A77858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A77858" w:rsidRPr="009C3727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A77858" w:rsidRPr="009C3727" w:rsidRDefault="00A77858" w:rsidP="00A77858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A77858" w:rsidRPr="009C3727" w:rsidRDefault="00A77858" w:rsidP="00A77858">
            <w:pPr>
              <w:ind w:firstLine="368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      </w:r>
            <w:r w:rsidRPr="009C37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A77858" w:rsidRPr="009C3727" w:rsidRDefault="00A77858" w:rsidP="00A77858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Специалисты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      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A77858" w:rsidRPr="009C3727" w:rsidRDefault="00A77858" w:rsidP="00A77858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           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A77858" w:rsidRPr="009C3727" w:rsidRDefault="00A77858" w:rsidP="00A77858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ожидания предоставления муниципальной услуги оборудуются стульями, кресельными секциями и столами.                                          </w:t>
            </w:r>
          </w:p>
          <w:p w:rsidR="00A77858" w:rsidRPr="009C3727" w:rsidRDefault="00A77858" w:rsidP="00A77858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A77858" w:rsidRPr="009C3727" w:rsidRDefault="00A77858" w:rsidP="00A77858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A77858" w:rsidRPr="009C3727" w:rsidRDefault="00A77858" w:rsidP="00A77858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A77858" w:rsidRPr="009C3727" w:rsidRDefault="00A77858" w:rsidP="00A77858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</w:t>
            </w:r>
            <w:proofErr w:type="gram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A77858" w:rsidRPr="009C3727" w:rsidRDefault="00A77858" w:rsidP="00A77858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A77858" w:rsidRPr="009C3727" w:rsidRDefault="00A77858" w:rsidP="00A77858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Железногорск;</w:t>
            </w:r>
          </w:p>
          <w:p w:rsidR="00A77858" w:rsidRPr="009C3727" w:rsidRDefault="00A77858" w:rsidP="00A77858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нормативно-правовому регулированию в сфере социальной защиты населения.</w:t>
            </w:r>
          </w:p>
          <w:p w:rsidR="00A77858" w:rsidRPr="009C3727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A77858" w:rsidRPr="009C3727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 текстовая информация о порядке предоставления муниципальной услуги размещается на информационных стендах, расположенных в местах предоставления муниципальной услуги (в помещении УСЗН </w:t>
            </w:r>
            <w:proofErr w:type="gram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A77858" w:rsidRPr="009C3727" w:rsidRDefault="00A77858" w:rsidP="00A778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A77858" w:rsidRPr="009C3727" w:rsidRDefault="00A77858" w:rsidP="00A7785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77858" w:rsidRPr="009C3727" w:rsidRDefault="00A77858" w:rsidP="00A778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 w:rsidR="00BD6C11" w:rsidRPr="009C3727">
        <w:rPr>
          <w:rFonts w:ascii="Times New Roman" w:hAnsi="Times New Roman"/>
          <w:sz w:val="28"/>
          <w:szCs w:val="28"/>
        </w:rPr>
        <w:t>8</w:t>
      </w:r>
      <w:r w:rsidRPr="009C3727">
        <w:rPr>
          <w:rFonts w:ascii="Times New Roman" w:hAnsi="Times New Roman"/>
          <w:sz w:val="28"/>
          <w:szCs w:val="28"/>
        </w:rPr>
        <w:t xml:space="preserve">. Пункт 2.15 раздела 2 Приложения № 1 к постановлению изложить в следующей редакции: </w:t>
      </w:r>
    </w:p>
    <w:p w:rsidR="00A77858" w:rsidRPr="009C3727" w:rsidRDefault="00A77858" w:rsidP="00A77858">
      <w:pPr>
        <w:ind w:firstLine="709"/>
        <w:jc w:val="both"/>
        <w:rPr>
          <w:rStyle w:val="FontStyle14"/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A77858" w:rsidRPr="009C3727" w:rsidTr="00A77858">
        <w:tc>
          <w:tcPr>
            <w:tcW w:w="2608" w:type="dxa"/>
          </w:tcPr>
          <w:p w:rsidR="00A77858" w:rsidRPr="009C3727" w:rsidRDefault="00A77858" w:rsidP="00A7785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C3727">
              <w:rPr>
                <w:rFonts w:ascii="Times New Roman" w:hAnsi="Times New Roman" w:cs="Times New Roman"/>
                <w:sz w:val="27"/>
                <w:szCs w:val="27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A77858" w:rsidRPr="009C3727" w:rsidRDefault="00A77858" w:rsidP="00A77858">
            <w:pPr>
              <w:pStyle w:val="ConsPlusNormal"/>
              <w:ind w:firstLine="368"/>
              <w:rPr>
                <w:rFonts w:ascii="Times New Roman" w:hAnsi="Times New Roman" w:cs="Times New Roman"/>
                <w:sz w:val="27"/>
                <w:szCs w:val="27"/>
              </w:rPr>
            </w:pPr>
            <w:r w:rsidRPr="009C3727">
              <w:rPr>
                <w:rFonts w:ascii="Times New Roman" w:hAnsi="Times New Roman" w:cs="Times New Roman"/>
                <w:sz w:val="27"/>
                <w:szCs w:val="27"/>
              </w:rPr>
              <w:t>Показатели доступности муниципальной услуги:</w:t>
            </w:r>
          </w:p>
          <w:p w:rsidR="00A77858" w:rsidRPr="009C3727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C3727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муниципальной услуги всем заявителям, обратившимся за ее получением в УСЗН </w:t>
            </w:r>
            <w:proofErr w:type="gramStart"/>
            <w:r w:rsidRPr="009C3727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9C3727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A77858" w:rsidRPr="009C3727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C3727">
              <w:rPr>
                <w:rFonts w:ascii="Times New Roman" w:hAnsi="Times New Roman" w:cs="Times New Roman"/>
                <w:sz w:val="27"/>
                <w:szCs w:val="27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A77858" w:rsidRPr="009C3727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C3727">
              <w:rPr>
                <w:rFonts w:ascii="Times New Roman" w:hAnsi="Times New Roman" w:cs="Times New Roman"/>
                <w:sz w:val="27"/>
                <w:szCs w:val="27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A77858" w:rsidRPr="009C3727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C3727">
              <w:rPr>
                <w:rFonts w:ascii="Times New Roman" w:hAnsi="Times New Roman" w:cs="Times New Roman"/>
                <w:sz w:val="27"/>
                <w:szCs w:val="27"/>
              </w:rPr>
              <w:t>а) через информационный терминал (киоск) либо на информационных стендах;</w:t>
            </w:r>
          </w:p>
          <w:p w:rsidR="00A77858" w:rsidRPr="009C3727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C3727">
              <w:rPr>
                <w:rFonts w:ascii="Times New Roman" w:hAnsi="Times New Roman" w:cs="Times New Roman"/>
                <w:sz w:val="27"/>
                <w:szCs w:val="27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9C3727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szn24.ru</w:t>
            </w:r>
            <w:r w:rsidRPr="009C3727">
              <w:rPr>
                <w:rFonts w:ascii="Times New Roman" w:hAnsi="Times New Roman" w:cs="Times New Roman"/>
                <w:sz w:val="27"/>
                <w:szCs w:val="27"/>
              </w:rPr>
              <w:t>, муниципального образования «Закрытое административно-территориальное образование Железногорск Красноярского края»</w:t>
            </w:r>
            <w:r w:rsidRPr="009C3727">
              <w:rPr>
                <w:rStyle w:val="FontStyle11"/>
                <w:color w:val="0000FF"/>
                <w:sz w:val="27"/>
                <w:szCs w:val="27"/>
              </w:rPr>
              <w:t xml:space="preserve">     </w:t>
            </w:r>
            <w:proofErr w:type="spellStart"/>
            <w:r w:rsidRPr="009C3727">
              <w:rPr>
                <w:rStyle w:val="FontStyle11"/>
                <w:sz w:val="27"/>
                <w:szCs w:val="27"/>
                <w:u w:val="single"/>
                <w:lang w:val="en-US"/>
              </w:rPr>
              <w:t>admk</w:t>
            </w:r>
            <w:proofErr w:type="spellEnd"/>
            <w:r w:rsidRPr="009C3727">
              <w:rPr>
                <w:rStyle w:val="FontStyle11"/>
                <w:sz w:val="27"/>
                <w:szCs w:val="27"/>
                <w:u w:val="single"/>
              </w:rPr>
              <w:t>26.</w:t>
            </w:r>
            <w:proofErr w:type="spellStart"/>
            <w:r w:rsidRPr="009C3727">
              <w:rPr>
                <w:rStyle w:val="FontStyle11"/>
                <w:sz w:val="27"/>
                <w:szCs w:val="27"/>
                <w:u w:val="single"/>
                <w:lang w:val="en-US"/>
              </w:rPr>
              <w:t>ru</w:t>
            </w:r>
            <w:proofErr w:type="spellEnd"/>
            <w:r w:rsidRPr="009C3727">
              <w:rPr>
                <w:rFonts w:ascii="Times New Roman" w:hAnsi="Times New Roman" w:cs="Times New Roman"/>
                <w:sz w:val="27"/>
                <w:szCs w:val="27"/>
              </w:rPr>
              <w:t xml:space="preserve">, УСЗН </w:t>
            </w:r>
            <w:proofErr w:type="gramStart"/>
            <w:r w:rsidRPr="009C3727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9C3727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 </w:t>
            </w:r>
            <w:r w:rsidRPr="009C3727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uszn71.ru</w:t>
            </w:r>
            <w:r w:rsidRPr="009C3727">
              <w:rPr>
                <w:rFonts w:ascii="Times New Roman" w:hAnsi="Times New Roman" w:cs="Times New Roman"/>
                <w:sz w:val="27"/>
                <w:szCs w:val="27"/>
              </w:rPr>
              <w:t xml:space="preserve">, МФЦ  </w:t>
            </w:r>
            <w:hyperlink r:id="rId16" w:history="1">
              <w:r w:rsidRPr="009C3727">
                <w:rPr>
                  <w:rStyle w:val="ad"/>
                  <w:rFonts w:ascii="Times New Roman" w:hAnsi="Times New Roman" w:cs="Times New Roman"/>
                  <w:sz w:val="27"/>
                  <w:szCs w:val="27"/>
                </w:rPr>
                <w:t>24</w:t>
              </w:r>
              <w:proofErr w:type="spellStart"/>
              <w:r w:rsidRPr="009C3727">
                <w:rPr>
                  <w:rStyle w:val="ad"/>
                  <w:rFonts w:ascii="Times New Roman" w:hAnsi="Times New Roman" w:cs="Times New Roman"/>
                  <w:sz w:val="27"/>
                  <w:szCs w:val="27"/>
                  <w:lang w:val="en-US"/>
                </w:rPr>
                <w:t>mfc</w:t>
              </w:r>
              <w:proofErr w:type="spellEnd"/>
              <w:r w:rsidRPr="009C3727">
                <w:rPr>
                  <w:rStyle w:val="ad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9C3727">
                <w:rPr>
                  <w:rStyle w:val="ad"/>
                  <w:rFonts w:ascii="Times New Roman" w:hAnsi="Times New Roman" w:cs="Times New Roman"/>
                  <w:sz w:val="27"/>
                  <w:szCs w:val="27"/>
                </w:rPr>
                <w:t>ru</w:t>
              </w:r>
              <w:proofErr w:type="spellEnd"/>
            </w:hyperlink>
            <w:r w:rsidRPr="009C3727">
              <w:rPr>
                <w:rFonts w:ascii="Times New Roman" w:hAnsi="Times New Roman" w:cs="Times New Roman"/>
                <w:sz w:val="27"/>
                <w:szCs w:val="27"/>
              </w:rPr>
              <w:t xml:space="preserve">; </w:t>
            </w:r>
          </w:p>
          <w:p w:rsidR="00A77858" w:rsidRPr="009C3727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C3727">
              <w:rPr>
                <w:rFonts w:ascii="Times New Roman" w:hAnsi="Times New Roman" w:cs="Times New Roman"/>
                <w:sz w:val="27"/>
                <w:szCs w:val="27"/>
              </w:rPr>
              <w:t xml:space="preserve">в) в федеральной информационной системе «Единый портал государственных и муниципальных услуг (функций)» </w:t>
            </w:r>
            <w:proofErr w:type="spellStart"/>
            <w:r w:rsidRPr="009C3727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gosuslugi.ru</w:t>
            </w:r>
            <w:proofErr w:type="spellEnd"/>
            <w:r w:rsidRPr="009C3727">
              <w:rPr>
                <w:rFonts w:ascii="Times New Roman" w:hAnsi="Times New Roman" w:cs="Times New Roman"/>
                <w:sz w:val="27"/>
                <w:szCs w:val="27"/>
              </w:rPr>
              <w:t xml:space="preserve"> и на </w:t>
            </w:r>
            <w:r w:rsidRPr="009C372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«Портале государственных услуг </w:t>
            </w:r>
            <w:r w:rsidRPr="009C3727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Красноярского края» </w:t>
            </w:r>
            <w:proofErr w:type="spellStart"/>
            <w:r w:rsidRPr="009C3727">
              <w:rPr>
                <w:rFonts w:ascii="Times New Roman" w:eastAsia="Calibri" w:hAnsi="Times New Roman" w:cs="Times New Roman"/>
                <w:sz w:val="27"/>
                <w:szCs w:val="27"/>
                <w:u w:val="single"/>
              </w:rPr>
              <w:t>gosuslugi.krskstate.ru</w:t>
            </w:r>
            <w:proofErr w:type="spellEnd"/>
            <w:r w:rsidRPr="009C372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A77858" w:rsidRPr="009C3727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C3727">
              <w:rPr>
                <w:rFonts w:ascii="Times New Roman" w:hAnsi="Times New Roman" w:cs="Times New Roman"/>
                <w:sz w:val="27"/>
                <w:szCs w:val="27"/>
              </w:rPr>
              <w:t>Показатели качества муниципальной услуги:</w:t>
            </w:r>
          </w:p>
          <w:p w:rsidR="00A77858" w:rsidRPr="009C3727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C3727">
              <w:rPr>
                <w:rFonts w:ascii="Times New Roman" w:hAnsi="Times New Roman" w:cs="Times New Roman"/>
                <w:sz w:val="27"/>
                <w:szCs w:val="27"/>
              </w:rPr>
              <w:t xml:space="preserve">соблюдение стандарта предоставления муниципальной услуги; </w:t>
            </w:r>
          </w:p>
          <w:p w:rsidR="00A77858" w:rsidRPr="009C3727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C3727">
              <w:rPr>
                <w:rFonts w:ascii="Times New Roman" w:hAnsi="Times New Roman" w:cs="Times New Roman"/>
                <w:sz w:val="27"/>
                <w:szCs w:val="27"/>
              </w:rPr>
              <w:t xml:space="preserve">наличие оборудованных мест приема, ожидания и написания заявления; </w:t>
            </w:r>
          </w:p>
          <w:p w:rsidR="00A77858" w:rsidRPr="009C3727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C3727">
              <w:rPr>
                <w:rFonts w:ascii="Times New Roman" w:hAnsi="Times New Roman" w:cs="Times New Roman"/>
                <w:sz w:val="27"/>
                <w:szCs w:val="27"/>
              </w:rPr>
              <w:t>не более 3 (трех) взаимодействий заявителя с должностными лицами при предоставлении муниципальной услуги;</w:t>
            </w:r>
          </w:p>
          <w:p w:rsidR="00A77858" w:rsidRPr="009C3727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C3727">
              <w:rPr>
                <w:rFonts w:ascii="Times New Roman" w:hAnsi="Times New Roman" w:cs="Times New Roman"/>
                <w:sz w:val="27"/>
                <w:szCs w:val="27"/>
              </w:rPr>
              <w:t>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A77858" w:rsidRPr="009C3727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C3727">
              <w:rPr>
                <w:rFonts w:ascii="Times New Roman" w:hAnsi="Times New Roman" w:cs="Times New Roman"/>
                <w:sz w:val="27"/>
                <w:szCs w:val="27"/>
              </w:rPr>
              <w:t>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A77858" w:rsidRPr="009C3727" w:rsidRDefault="00A77858" w:rsidP="00A7785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C3727">
              <w:rPr>
                <w:rFonts w:ascii="Times New Roman" w:hAnsi="Times New Roman" w:cs="Times New Roman"/>
                <w:sz w:val="27"/>
                <w:szCs w:val="27"/>
              </w:rPr>
              <w:t>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A77858" w:rsidRPr="009C3727" w:rsidRDefault="00A77858" w:rsidP="00A77858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77858" w:rsidRPr="009C3727" w:rsidRDefault="00A77858" w:rsidP="00A7785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C3727">
        <w:rPr>
          <w:rFonts w:ascii="Times New Roman" w:hAnsi="Times New Roman"/>
          <w:sz w:val="27"/>
          <w:szCs w:val="27"/>
        </w:rPr>
        <w:t>1.</w:t>
      </w:r>
      <w:r w:rsidR="00BD6C11" w:rsidRPr="009C3727">
        <w:rPr>
          <w:rFonts w:ascii="Times New Roman" w:hAnsi="Times New Roman"/>
          <w:sz w:val="27"/>
          <w:szCs w:val="27"/>
        </w:rPr>
        <w:t>9</w:t>
      </w:r>
      <w:r w:rsidRPr="009C3727">
        <w:rPr>
          <w:rFonts w:ascii="Times New Roman" w:hAnsi="Times New Roman"/>
          <w:sz w:val="27"/>
          <w:szCs w:val="27"/>
        </w:rPr>
        <w:t>. Пункт 2.16 раздела 2 Приложения № 1 к постановлению изложить в следующей редакции:</w:t>
      </w:r>
    </w:p>
    <w:p w:rsidR="00A77858" w:rsidRPr="009C3727" w:rsidRDefault="00A77858" w:rsidP="00A77858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A77858" w:rsidRPr="009C3727" w:rsidTr="00A77858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3727" w:rsidRDefault="00A77858" w:rsidP="009C3727">
            <w:pPr>
              <w:autoSpaceDE w:val="0"/>
              <w:snapToGrid w:val="0"/>
              <w:rPr>
                <w:rFonts w:ascii="Times New Roman" w:hAnsi="Times New Roman"/>
                <w:sz w:val="27"/>
                <w:szCs w:val="27"/>
              </w:rPr>
            </w:pPr>
            <w:r w:rsidRPr="009C3727">
              <w:rPr>
                <w:rFonts w:ascii="Times New Roman" w:hAnsi="Times New Roman"/>
                <w:bCs/>
                <w:sz w:val="27"/>
                <w:szCs w:val="27"/>
              </w:rPr>
              <w:t>2.16. И</w:t>
            </w:r>
            <w:r w:rsidRPr="009C3727">
              <w:rPr>
                <w:rFonts w:ascii="Times New Roman" w:hAnsi="Times New Roman"/>
                <w:sz w:val="27"/>
                <w:szCs w:val="27"/>
              </w:rPr>
              <w:t xml:space="preserve">ные требования, в том числе учитывающие особенности предоставления муниципальной  </w:t>
            </w:r>
          </w:p>
          <w:p w:rsidR="00A77858" w:rsidRPr="009C3727" w:rsidRDefault="00A77858" w:rsidP="009C3727">
            <w:pPr>
              <w:autoSpaceDE w:val="0"/>
              <w:snapToGrid w:val="0"/>
              <w:rPr>
                <w:rFonts w:ascii="Times New Roman" w:hAnsi="Times New Roman"/>
                <w:sz w:val="27"/>
                <w:szCs w:val="27"/>
              </w:rPr>
            </w:pPr>
            <w:r w:rsidRPr="009C3727">
              <w:rPr>
                <w:rFonts w:ascii="Times New Roman" w:hAnsi="Times New Roman"/>
                <w:sz w:val="27"/>
                <w:szCs w:val="27"/>
              </w:rPr>
              <w:t xml:space="preserve">услуги в </w:t>
            </w:r>
            <w:r w:rsidR="009C3727">
              <w:rPr>
                <w:rFonts w:ascii="Times New Roman" w:hAnsi="Times New Roman"/>
                <w:sz w:val="27"/>
                <w:szCs w:val="27"/>
              </w:rPr>
              <w:t>м</w:t>
            </w:r>
            <w:r w:rsidRPr="009C3727">
              <w:rPr>
                <w:rFonts w:ascii="Times New Roman" w:hAnsi="Times New Roman"/>
                <w:sz w:val="27"/>
                <w:szCs w:val="27"/>
              </w:rPr>
              <w:t xml:space="preserve">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858" w:rsidRPr="009C3727" w:rsidRDefault="00A77858" w:rsidP="00A7785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C3727">
              <w:rPr>
                <w:rFonts w:ascii="Times New Roman" w:hAnsi="Times New Roman"/>
                <w:sz w:val="27"/>
                <w:szCs w:val="27"/>
              </w:rPr>
              <w:t xml:space="preserve">    При предоставлении муниципальной услуги МФЦ:</w:t>
            </w:r>
          </w:p>
          <w:p w:rsidR="00A77858" w:rsidRPr="009C3727" w:rsidRDefault="00A77858" w:rsidP="00A7785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C3727">
              <w:rPr>
                <w:rFonts w:ascii="Times New Roman" w:hAnsi="Times New Roman"/>
                <w:sz w:val="27"/>
                <w:szCs w:val="27"/>
              </w:rPr>
              <w:t xml:space="preserve">    осуществляет информирование и прием заявлений и документов от заявителей в рамках соглашения о взаимодействии;</w:t>
            </w:r>
          </w:p>
          <w:p w:rsidR="00A77858" w:rsidRPr="009C3727" w:rsidRDefault="00A77858" w:rsidP="00A7785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C3727">
              <w:rPr>
                <w:rFonts w:ascii="Times New Roman" w:hAnsi="Times New Roman"/>
                <w:sz w:val="27"/>
                <w:szCs w:val="27"/>
              </w:rPr>
              <w:t xml:space="preserve">    соблюдает требования нормативных правовых актов, регулирующих порядок предоставления муниципальных услуг;</w:t>
            </w:r>
          </w:p>
          <w:p w:rsidR="00A77858" w:rsidRPr="009C3727" w:rsidRDefault="00A77858" w:rsidP="00A7785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C3727">
              <w:rPr>
                <w:rFonts w:ascii="Times New Roman" w:hAnsi="Times New Roman"/>
                <w:sz w:val="27"/>
                <w:szCs w:val="27"/>
              </w:rPr>
              <w:t xml:space="preserve">    передает в УСЗН Администрации  для исполнения принятые от заявителей заявления и приложенные к ним документы не позднее рабочего дня, следующего за днем их поступления</w:t>
            </w:r>
          </w:p>
          <w:p w:rsidR="00A77858" w:rsidRPr="009C3727" w:rsidRDefault="00A77858" w:rsidP="00A77858">
            <w:pPr>
              <w:jc w:val="both"/>
              <w:rPr>
                <w:rStyle w:val="FontStyle14"/>
                <w:rFonts w:ascii="Times New Roman" w:hAnsi="Times New Roman" w:cs="Times New Roman"/>
                <w:sz w:val="27"/>
                <w:szCs w:val="27"/>
              </w:rPr>
            </w:pPr>
            <w:r w:rsidRPr="009C3727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</w:p>
          <w:p w:rsidR="00A77858" w:rsidRPr="009C3727" w:rsidRDefault="00A77858" w:rsidP="00A77858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A77858" w:rsidRPr="009C3727" w:rsidRDefault="00A77858" w:rsidP="00A77858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77858" w:rsidRPr="009C3727" w:rsidRDefault="00A77858" w:rsidP="00A7785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C3727">
        <w:rPr>
          <w:rFonts w:ascii="Times New Roman" w:hAnsi="Times New Roman"/>
          <w:sz w:val="27"/>
          <w:szCs w:val="27"/>
        </w:rPr>
        <w:t>1.</w:t>
      </w:r>
      <w:r w:rsidR="00BD6C11" w:rsidRPr="009C3727">
        <w:rPr>
          <w:rFonts w:ascii="Times New Roman" w:hAnsi="Times New Roman"/>
          <w:sz w:val="27"/>
          <w:szCs w:val="27"/>
        </w:rPr>
        <w:t>10</w:t>
      </w:r>
      <w:r w:rsidRPr="009C3727">
        <w:rPr>
          <w:rFonts w:ascii="Times New Roman" w:hAnsi="Times New Roman"/>
          <w:sz w:val="27"/>
          <w:szCs w:val="27"/>
        </w:rPr>
        <w:t>. Пункт 3.1.3 раздела 3 Приложения № 1 к постановлению дополнить абзацем следующего содержания:</w:t>
      </w:r>
    </w:p>
    <w:p w:rsidR="00A77858" w:rsidRPr="009C3727" w:rsidRDefault="00A77858" w:rsidP="00A7785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C3727">
        <w:rPr>
          <w:rFonts w:ascii="Times New Roman" w:hAnsi="Times New Roman"/>
          <w:sz w:val="27"/>
          <w:szCs w:val="27"/>
        </w:rPr>
        <w:t xml:space="preserve">«Заявление и документы могут быть представлены заявителем в МФЦ. Днем поступления документов считается день поступления в УСЗН </w:t>
      </w:r>
      <w:proofErr w:type="gramStart"/>
      <w:r w:rsidRPr="009C3727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9C3727">
        <w:rPr>
          <w:rFonts w:ascii="Times New Roman" w:hAnsi="Times New Roman"/>
          <w:sz w:val="27"/>
          <w:szCs w:val="27"/>
        </w:rPr>
        <w:t xml:space="preserve"> ЗАТО г. Железногорск из МФЦ заявления со всеми необходимыми документами.»;</w:t>
      </w:r>
    </w:p>
    <w:p w:rsidR="00A77858" w:rsidRPr="009C3727" w:rsidRDefault="00A77858" w:rsidP="00A7785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C3727">
        <w:rPr>
          <w:rFonts w:ascii="Times New Roman" w:hAnsi="Times New Roman"/>
          <w:sz w:val="27"/>
          <w:szCs w:val="27"/>
        </w:rPr>
        <w:lastRenderedPageBreak/>
        <w:t>1.</w:t>
      </w:r>
      <w:r w:rsidR="00BD6C11" w:rsidRPr="009C3727">
        <w:rPr>
          <w:rFonts w:ascii="Times New Roman" w:hAnsi="Times New Roman"/>
          <w:sz w:val="27"/>
          <w:szCs w:val="27"/>
        </w:rPr>
        <w:t>11</w:t>
      </w:r>
      <w:r w:rsidRPr="009C3727">
        <w:rPr>
          <w:rFonts w:ascii="Times New Roman" w:hAnsi="Times New Roman"/>
          <w:sz w:val="27"/>
          <w:szCs w:val="27"/>
        </w:rPr>
        <w:t>. В пунктах 3.</w:t>
      </w:r>
      <w:r w:rsidR="00BD6C11" w:rsidRPr="009C3727">
        <w:rPr>
          <w:rFonts w:ascii="Times New Roman" w:hAnsi="Times New Roman"/>
          <w:sz w:val="27"/>
          <w:szCs w:val="27"/>
        </w:rPr>
        <w:t>4</w:t>
      </w:r>
      <w:r w:rsidRPr="009C3727">
        <w:rPr>
          <w:rFonts w:ascii="Times New Roman" w:hAnsi="Times New Roman"/>
          <w:sz w:val="27"/>
          <w:szCs w:val="27"/>
        </w:rPr>
        <w:t>.1, 3.</w:t>
      </w:r>
      <w:r w:rsidR="00BD6C11" w:rsidRPr="009C3727">
        <w:rPr>
          <w:rFonts w:ascii="Times New Roman" w:hAnsi="Times New Roman"/>
          <w:sz w:val="27"/>
          <w:szCs w:val="27"/>
        </w:rPr>
        <w:t>4</w:t>
      </w:r>
      <w:r w:rsidRPr="009C3727">
        <w:rPr>
          <w:rFonts w:ascii="Times New Roman" w:hAnsi="Times New Roman"/>
          <w:sz w:val="27"/>
          <w:szCs w:val="27"/>
        </w:rPr>
        <w:t>.2 раздела 3 Приложения № 1 к постановлению слова «Администрации ЗАТО г</w:t>
      </w:r>
      <w:proofErr w:type="gramStart"/>
      <w:r w:rsidRPr="009C3727">
        <w:rPr>
          <w:rFonts w:ascii="Times New Roman" w:hAnsi="Times New Roman"/>
          <w:sz w:val="27"/>
          <w:szCs w:val="27"/>
        </w:rPr>
        <w:t>.Ж</w:t>
      </w:r>
      <w:proofErr w:type="gramEnd"/>
      <w:r w:rsidRPr="009C3727">
        <w:rPr>
          <w:rFonts w:ascii="Times New Roman" w:hAnsi="Times New Roman"/>
          <w:sz w:val="27"/>
          <w:szCs w:val="27"/>
        </w:rPr>
        <w:t>елезногорск» заменить словами «муниципального образования “Закрытое административно-территориальное образование Железногорск Красноярского края”»;</w:t>
      </w:r>
    </w:p>
    <w:p w:rsidR="00A77858" w:rsidRPr="009C3727" w:rsidRDefault="00A77858" w:rsidP="00A77858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C3727">
        <w:rPr>
          <w:rFonts w:ascii="Times New Roman" w:hAnsi="Times New Roman"/>
          <w:sz w:val="27"/>
          <w:szCs w:val="27"/>
        </w:rPr>
        <w:t>1.1</w:t>
      </w:r>
      <w:r w:rsidR="00BD6C11" w:rsidRPr="009C3727">
        <w:rPr>
          <w:rFonts w:ascii="Times New Roman" w:hAnsi="Times New Roman"/>
          <w:sz w:val="27"/>
          <w:szCs w:val="27"/>
        </w:rPr>
        <w:t>2</w:t>
      </w:r>
      <w:r w:rsidRPr="009C3727">
        <w:rPr>
          <w:rFonts w:ascii="Times New Roman" w:hAnsi="Times New Roman"/>
          <w:sz w:val="27"/>
          <w:szCs w:val="27"/>
        </w:rPr>
        <w:t xml:space="preserve">. Раздел 5 Приложения № 1 к постановлению изложить в следующей редакции: </w:t>
      </w:r>
    </w:p>
    <w:p w:rsidR="00A77858" w:rsidRPr="009C3727" w:rsidRDefault="00A77858" w:rsidP="00A77858">
      <w:pPr>
        <w:ind w:firstLine="709"/>
        <w:jc w:val="both"/>
        <w:rPr>
          <w:rStyle w:val="FontStyle14"/>
          <w:rFonts w:ascii="Times New Roman" w:hAnsi="Times New Roman" w:cs="Times New Roman"/>
          <w:sz w:val="27"/>
          <w:szCs w:val="27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A77858" w:rsidRPr="009C3727" w:rsidTr="00A77858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858" w:rsidRPr="009C3727" w:rsidRDefault="00A77858" w:rsidP="00A77858">
            <w:pPr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3727">
              <w:rPr>
                <w:rFonts w:ascii="Times New Roman" w:eastAsia="Calibri" w:hAnsi="Times New Roman"/>
                <w:sz w:val="27"/>
                <w:szCs w:val="27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A77858" w:rsidRPr="009C3727" w:rsidTr="00A77858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858" w:rsidRPr="009C3727" w:rsidRDefault="00A77858" w:rsidP="00A7785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C3727">
              <w:rPr>
                <w:rFonts w:ascii="Times New Roman" w:hAnsi="Times New Roman" w:cs="Times New Roman"/>
                <w:sz w:val="27"/>
                <w:szCs w:val="27"/>
              </w:rPr>
              <w:t>5.1. Информация о праве заявителей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858" w:rsidRPr="009C3727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9C3727">
              <w:rPr>
                <w:rFonts w:ascii="Times New Roman" w:hAnsi="Times New Roman"/>
                <w:sz w:val="27"/>
                <w:szCs w:val="27"/>
              </w:rPr>
              <w:t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обратившиеся в органы, предоставляющие муниципальные услуги, с запросом о предоставлении</w:t>
            </w:r>
            <w:proofErr w:type="gramEnd"/>
            <w:r w:rsidRPr="009C3727">
              <w:rPr>
                <w:rFonts w:ascii="Times New Roman" w:hAnsi="Times New Roman"/>
                <w:sz w:val="27"/>
                <w:szCs w:val="27"/>
              </w:rPr>
              <w:t xml:space="preserve"> муниципальной услуги, </w:t>
            </w:r>
            <w:proofErr w:type="gramStart"/>
            <w:r w:rsidRPr="009C3727">
              <w:rPr>
                <w:rFonts w:ascii="Times New Roman" w:hAnsi="Times New Roman"/>
                <w:sz w:val="27"/>
                <w:szCs w:val="27"/>
              </w:rPr>
              <w:t>выраженным</w:t>
            </w:r>
            <w:proofErr w:type="gramEnd"/>
            <w:r w:rsidRPr="009C3727">
              <w:rPr>
                <w:rFonts w:ascii="Times New Roman" w:hAnsi="Times New Roman"/>
                <w:sz w:val="27"/>
                <w:szCs w:val="27"/>
              </w:rPr>
              <w:t xml:space="preserve"> в устной, письменной или электронной форме</w:t>
            </w:r>
          </w:p>
        </w:tc>
      </w:tr>
      <w:tr w:rsidR="00A77858" w:rsidRPr="002E5E93" w:rsidTr="00A77858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858" w:rsidRPr="002E5E93" w:rsidRDefault="00A77858" w:rsidP="00A7785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5.2. Предмет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858" w:rsidRPr="002E5E93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Заявитель обращается с жалобой в следующих случаях:</w:t>
            </w:r>
          </w:p>
          <w:p w:rsidR="00A77858" w:rsidRPr="002E5E93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1) нарушение срока регистрации запроса заявителя о предоставлении муниципальной услуги;</w:t>
            </w:r>
          </w:p>
          <w:p w:rsidR="00A77858" w:rsidRPr="002E5E93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2) нарушение срока предоставления муниципальной услуги;</w:t>
            </w:r>
          </w:p>
          <w:p w:rsidR="00A77858" w:rsidRPr="002E5E93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A77858" w:rsidRPr="002E5E93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A77858" w:rsidRPr="002E5E93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      </w:r>
            <w:r w:rsidRPr="002E5E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Российской Федерации, Красноярского края, муниципальными правовыми </w:t>
            </w:r>
            <w:proofErr w:type="gramStart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Железногорск;</w:t>
            </w:r>
          </w:p>
          <w:p w:rsidR="00A77858" w:rsidRPr="002E5E93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6) требование внесения заявителем 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Железногорск;</w:t>
            </w:r>
          </w:p>
          <w:p w:rsidR="00A77858" w:rsidRPr="002E5E93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A77858" w:rsidRPr="002E5E93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A77858" w:rsidRPr="002E5E93" w:rsidTr="00A77858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858" w:rsidRPr="002E5E93" w:rsidRDefault="00A77858" w:rsidP="00A7785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5.3. Основания для начала процедуры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858" w:rsidRPr="002E5E93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Прием жалобы в письменной форме на бумажном носителе или в электронной форме.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Жалоба должна содержать: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2E5E93">
              <w:rPr>
                <w:rFonts w:ascii="Times New Roman" w:hAnsi="Times New Roman"/>
                <w:sz w:val="27"/>
                <w:szCs w:val="27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 xml:space="preserve">Жалоба не должна содержать нецензурные либо </w:t>
            </w:r>
            <w:r w:rsidRPr="002E5E93">
              <w:rPr>
                <w:rFonts w:ascii="Times New Roman" w:hAnsi="Times New Roman"/>
                <w:sz w:val="27"/>
                <w:szCs w:val="27"/>
              </w:rPr>
              <w:lastRenderedPageBreak/>
              <w:t>оскорбительные выражения, угрозы жизни, здоровью и имуществу должностного лица, а также членов его семьи.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Прием жалоб в письменной форме осуществляется: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б) МФЦ;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Жалоба в письменной форме может быть также направлена по почте.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 электронной форме жалоба может быть подана заявителем посредством: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б) «</w:t>
            </w:r>
            <w:r w:rsidRPr="002E5E93">
              <w:rPr>
                <w:rFonts w:ascii="Times New Roman" w:eastAsia="Calibri" w:hAnsi="Times New Roman"/>
                <w:sz w:val="27"/>
                <w:szCs w:val="27"/>
              </w:rPr>
              <w:t>Портала государственных услуг Красноярского края»</w:t>
            </w:r>
            <w:r w:rsidRPr="002E5E93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A77858" w:rsidRPr="002E5E93" w:rsidTr="00A77858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858" w:rsidRPr="002E5E93" w:rsidRDefault="00A77858" w:rsidP="00A7785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A77858" w:rsidRPr="002E5E93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A77858" w:rsidRPr="002E5E93" w:rsidTr="00A77858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858" w:rsidRPr="002E5E93" w:rsidRDefault="00A77858" w:rsidP="00A7785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5.5. Органы местного самоуправления и должностные лица, которым может быть </w:t>
            </w:r>
            <w:r w:rsidRPr="002E5E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направлена жалоба заявителя в досудебном (внесудебном) порядке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858" w:rsidRPr="002E5E93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  <w:proofErr w:type="gramEnd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Железногорск.</w:t>
            </w:r>
          </w:p>
          <w:p w:rsidR="00A77858" w:rsidRPr="002E5E93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Должностным лицом, на имя которого может быть </w:t>
            </w:r>
            <w:r w:rsidRPr="002E5E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Глава </w:t>
            </w:r>
            <w:proofErr w:type="gramStart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2E5E93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A77858" w:rsidRPr="002E5E93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A77858" w:rsidRPr="002E5E93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а) прием и рассмотрение жалоб в соответствии с требованиями главы 2.1 Федерального закона «</w:t>
            </w:r>
            <w:r w:rsidRPr="002E5E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 организации предоставления государственных и муниципальных услуг»;</w:t>
            </w:r>
          </w:p>
          <w:p w:rsidR="00A77858" w:rsidRPr="002E5E93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б) направление жалоб в уполномоченный на их рассмотрение орган.</w:t>
            </w:r>
          </w:p>
          <w:p w:rsidR="00A77858" w:rsidRPr="002E5E93" w:rsidRDefault="00A77858" w:rsidP="00A77858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A77858" w:rsidRPr="002E5E93" w:rsidTr="00A77858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858" w:rsidRPr="002E5E93" w:rsidRDefault="00A77858" w:rsidP="00A7785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5.6. Сроки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lastRenderedPageBreak/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A77858" w:rsidRPr="002E5E93" w:rsidTr="00A77858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858" w:rsidRPr="002E5E93" w:rsidRDefault="00A77858" w:rsidP="00A7785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E5E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5.7. Результаты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2E5E93">
              <w:rPr>
                <w:rFonts w:ascii="Times New Roman" w:hAnsi="Times New Roman"/>
                <w:sz w:val="27"/>
                <w:szCs w:val="27"/>
              </w:rPr>
              <w:t>актами</w:t>
            </w:r>
            <w:proofErr w:type="gramEnd"/>
            <w:r w:rsidRPr="002E5E93">
              <w:rPr>
                <w:rFonts w:ascii="Times New Roman" w:hAnsi="Times New Roman"/>
                <w:sz w:val="27"/>
                <w:szCs w:val="27"/>
              </w:rPr>
              <w:t xml:space="preserve"> ЗАТО Железногорск, а также в иных формах;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б) отказывают в удовлетворении жалобы.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 xml:space="preserve"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</w:t>
            </w:r>
            <w:r w:rsidRPr="002E5E93">
              <w:rPr>
                <w:rFonts w:ascii="Times New Roman" w:hAnsi="Times New Roman"/>
                <w:sz w:val="27"/>
                <w:szCs w:val="27"/>
              </w:rPr>
              <w:lastRenderedPageBreak/>
              <w:t>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2E5E93">
              <w:rPr>
                <w:rFonts w:ascii="Times New Roman" w:hAnsi="Times New Roman"/>
                <w:sz w:val="27"/>
                <w:szCs w:val="27"/>
              </w:rPr>
              <w:t>указаны</w:t>
            </w:r>
            <w:proofErr w:type="gramEnd"/>
            <w:r w:rsidRPr="002E5E93">
              <w:rPr>
                <w:rFonts w:ascii="Times New Roman" w:hAnsi="Times New Roman"/>
                <w:sz w:val="27"/>
                <w:szCs w:val="27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в) подача жалобы лицом, полномочия которого не подтверждены;</w:t>
            </w:r>
          </w:p>
          <w:p w:rsidR="00A77858" w:rsidRPr="002E5E93" w:rsidRDefault="00A77858" w:rsidP="00A7785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5E93">
              <w:rPr>
                <w:rFonts w:ascii="Times New Roman" w:hAnsi="Times New Roman"/>
                <w:sz w:val="27"/>
                <w:szCs w:val="27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</w:tbl>
    <w:p w:rsidR="00A77858" w:rsidRPr="002E5E93" w:rsidRDefault="00A77858" w:rsidP="00A77858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A77858" w:rsidRPr="002E5E93" w:rsidRDefault="00A77858" w:rsidP="00A77858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2E5E93">
        <w:rPr>
          <w:rFonts w:ascii="Times New Roman" w:hAnsi="Times New Roman"/>
          <w:sz w:val="27"/>
          <w:szCs w:val="27"/>
        </w:rPr>
        <w:t xml:space="preserve">2. Управлению делами </w:t>
      </w:r>
      <w:proofErr w:type="gramStart"/>
      <w:r w:rsidRPr="002E5E93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2E5E93">
        <w:rPr>
          <w:rFonts w:ascii="Times New Roman" w:hAnsi="Times New Roman"/>
          <w:sz w:val="27"/>
          <w:szCs w:val="27"/>
        </w:rPr>
        <w:t xml:space="preserve"> ЗАТО г. </w:t>
      </w:r>
      <w:r>
        <w:rPr>
          <w:rFonts w:ascii="Times New Roman" w:hAnsi="Times New Roman"/>
          <w:sz w:val="27"/>
          <w:szCs w:val="27"/>
        </w:rPr>
        <w:t xml:space="preserve">Железногорск                                 </w:t>
      </w:r>
      <w:r w:rsidRPr="002E5E93">
        <w:rPr>
          <w:rFonts w:ascii="Times New Roman" w:hAnsi="Times New Roman"/>
          <w:sz w:val="27"/>
          <w:szCs w:val="27"/>
        </w:rPr>
        <w:t>(Е.В. Андросова) довести настоящее постановление до сведения  населения через газету «Город и горожане».</w:t>
      </w:r>
    </w:p>
    <w:p w:rsidR="00A77858" w:rsidRPr="002E5E93" w:rsidRDefault="00A77858" w:rsidP="00A778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2E5E93">
        <w:rPr>
          <w:rFonts w:ascii="Times New Roman" w:hAnsi="Times New Roman"/>
          <w:sz w:val="27"/>
          <w:szCs w:val="27"/>
        </w:rPr>
        <w:t xml:space="preserve">3.  Отделу общественных связей </w:t>
      </w:r>
      <w:proofErr w:type="gramStart"/>
      <w:r w:rsidRPr="002E5E93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2E5E93">
        <w:rPr>
          <w:rFonts w:ascii="Times New Roman" w:hAnsi="Times New Roman"/>
          <w:sz w:val="27"/>
          <w:szCs w:val="27"/>
        </w:rPr>
        <w:t xml:space="preserve"> ЗАТО г. 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A77858" w:rsidRPr="002E5E93" w:rsidRDefault="00A77858" w:rsidP="00A778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2E5E93">
        <w:rPr>
          <w:rFonts w:ascii="Times New Roman" w:hAnsi="Times New Roman"/>
          <w:sz w:val="27"/>
          <w:szCs w:val="27"/>
        </w:rPr>
        <w:t xml:space="preserve">4.  Контроль над исполнением настоящего постановления возложить на заместителя Главы </w:t>
      </w:r>
      <w:proofErr w:type="gramStart"/>
      <w:r w:rsidRPr="002E5E93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2E5E93">
        <w:rPr>
          <w:rFonts w:ascii="Times New Roman" w:hAnsi="Times New Roman"/>
          <w:sz w:val="27"/>
          <w:szCs w:val="27"/>
        </w:rPr>
        <w:t xml:space="preserve"> ЗАТО г. Железногорск по социальным вопросам В.Ю. Фомаиди.  </w:t>
      </w:r>
    </w:p>
    <w:p w:rsidR="00A77858" w:rsidRPr="002E5E93" w:rsidRDefault="00A77858" w:rsidP="00A778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2E5E93">
        <w:rPr>
          <w:rFonts w:ascii="Times New Roman" w:hAnsi="Times New Roman"/>
          <w:sz w:val="27"/>
          <w:szCs w:val="27"/>
        </w:rPr>
        <w:t>5.  Настоящее постановление вступает в силу после его официального опубликования</w:t>
      </w:r>
      <w:r w:rsidRPr="002E5E93">
        <w:rPr>
          <w:rFonts w:ascii="Times New Roman" w:eastAsiaTheme="minorHAnsi" w:hAnsi="Times New Roman"/>
          <w:sz w:val="27"/>
          <w:szCs w:val="27"/>
          <w:lang w:eastAsia="en-US"/>
        </w:rPr>
        <w:t>.</w:t>
      </w:r>
    </w:p>
    <w:p w:rsidR="00A77858" w:rsidRDefault="00A77858" w:rsidP="00A778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9C3727" w:rsidRDefault="009C3727" w:rsidP="00A778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9C3727" w:rsidRPr="002E5E93" w:rsidRDefault="009C3727" w:rsidP="00A778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DD2EE1" w:rsidRDefault="00B11BED" w:rsidP="00A778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7"/>
          <w:szCs w:val="27"/>
          <w:lang w:eastAsia="en-US"/>
        </w:rPr>
        <w:t>Глава</w:t>
      </w:r>
      <w:r w:rsidR="00A77858" w:rsidRPr="002E5E93">
        <w:rPr>
          <w:rFonts w:ascii="Times New Roman" w:eastAsiaTheme="minorHAnsi" w:hAnsi="Times New Roman"/>
          <w:sz w:val="27"/>
          <w:szCs w:val="27"/>
          <w:lang w:eastAsia="en-US"/>
        </w:rPr>
        <w:t xml:space="preserve"> администрации                                                                          </w:t>
      </w:r>
      <w:r w:rsidR="005E58A0">
        <w:rPr>
          <w:rFonts w:ascii="Times New Roman" w:eastAsiaTheme="minorHAnsi" w:hAnsi="Times New Roman"/>
          <w:sz w:val="27"/>
          <w:szCs w:val="27"/>
          <w:lang w:eastAsia="en-US"/>
        </w:rPr>
        <w:t xml:space="preserve">     </w:t>
      </w: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         </w:t>
      </w:r>
      <w:r w:rsidR="00A77858" w:rsidRPr="002E5E93">
        <w:rPr>
          <w:rFonts w:ascii="Times New Roman" w:eastAsiaTheme="minorHAnsi" w:hAnsi="Times New Roman"/>
          <w:sz w:val="27"/>
          <w:szCs w:val="27"/>
          <w:lang w:eastAsia="en-US"/>
        </w:rPr>
        <w:t>С.</w:t>
      </w:r>
      <w:r>
        <w:rPr>
          <w:rFonts w:ascii="Times New Roman" w:eastAsiaTheme="minorHAnsi" w:hAnsi="Times New Roman"/>
          <w:sz w:val="27"/>
          <w:szCs w:val="27"/>
          <w:lang w:eastAsia="en-US"/>
        </w:rPr>
        <w:t>Е. Пешков</w:t>
      </w:r>
    </w:p>
    <w:sectPr w:rsidR="00DD2EE1" w:rsidSect="00B71E51">
      <w:headerReference w:type="default" r:id="rId1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727" w:rsidRDefault="009C3727" w:rsidP="00B71E51">
      <w:r>
        <w:separator/>
      </w:r>
    </w:p>
  </w:endnote>
  <w:endnote w:type="continuationSeparator" w:id="0">
    <w:p w:rsidR="009C3727" w:rsidRDefault="009C3727" w:rsidP="00B71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727" w:rsidRDefault="009C3727" w:rsidP="00B71E51">
      <w:r>
        <w:separator/>
      </w:r>
    </w:p>
  </w:footnote>
  <w:footnote w:type="continuationSeparator" w:id="0">
    <w:p w:rsidR="009C3727" w:rsidRDefault="009C3727" w:rsidP="00B71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2947"/>
      <w:docPartObj>
        <w:docPartGallery w:val="Page Numbers (Top of Page)"/>
        <w:docPartUnique/>
      </w:docPartObj>
    </w:sdtPr>
    <w:sdtContent>
      <w:p w:rsidR="009C3727" w:rsidRDefault="00D347AE">
        <w:pPr>
          <w:pStyle w:val="a9"/>
          <w:jc w:val="center"/>
        </w:pPr>
        <w:fldSimple w:instr=" PAGE   \* MERGEFORMAT ">
          <w:r w:rsidR="007B4A9B">
            <w:rPr>
              <w:noProof/>
            </w:rPr>
            <w:t>1</w:t>
          </w:r>
        </w:fldSimple>
      </w:p>
    </w:sdtContent>
  </w:sdt>
  <w:p w:rsidR="009C3727" w:rsidRDefault="009C372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FC6"/>
    <w:multiLevelType w:val="multilevel"/>
    <w:tmpl w:val="0D908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B9A6442"/>
    <w:multiLevelType w:val="multilevel"/>
    <w:tmpl w:val="09CAE0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F27160"/>
    <w:multiLevelType w:val="multilevel"/>
    <w:tmpl w:val="A0DC7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A32"/>
    <w:rsid w:val="000063CA"/>
    <w:rsid w:val="0000756C"/>
    <w:rsid w:val="000200C6"/>
    <w:rsid w:val="000326AC"/>
    <w:rsid w:val="00032A67"/>
    <w:rsid w:val="00056856"/>
    <w:rsid w:val="000B754D"/>
    <w:rsid w:val="00114F44"/>
    <w:rsid w:val="00183E09"/>
    <w:rsid w:val="00194E82"/>
    <w:rsid w:val="001E003C"/>
    <w:rsid w:val="001E4E6C"/>
    <w:rsid w:val="00200885"/>
    <w:rsid w:val="00212367"/>
    <w:rsid w:val="00213324"/>
    <w:rsid w:val="002245E9"/>
    <w:rsid w:val="002B0C32"/>
    <w:rsid w:val="002B1B5C"/>
    <w:rsid w:val="002E57F0"/>
    <w:rsid w:val="00312A7E"/>
    <w:rsid w:val="00314E76"/>
    <w:rsid w:val="003356EC"/>
    <w:rsid w:val="00355E95"/>
    <w:rsid w:val="003647CF"/>
    <w:rsid w:val="00390A32"/>
    <w:rsid w:val="003A2436"/>
    <w:rsid w:val="003B37D1"/>
    <w:rsid w:val="003C1E53"/>
    <w:rsid w:val="00403342"/>
    <w:rsid w:val="00404EB9"/>
    <w:rsid w:val="00405701"/>
    <w:rsid w:val="00455193"/>
    <w:rsid w:val="004614F6"/>
    <w:rsid w:val="004616E8"/>
    <w:rsid w:val="00465B08"/>
    <w:rsid w:val="004A6061"/>
    <w:rsid w:val="00501FDC"/>
    <w:rsid w:val="00502507"/>
    <w:rsid w:val="005054EE"/>
    <w:rsid w:val="00537094"/>
    <w:rsid w:val="00542573"/>
    <w:rsid w:val="00542C57"/>
    <w:rsid w:val="0055509B"/>
    <w:rsid w:val="00596DEE"/>
    <w:rsid w:val="005B73DD"/>
    <w:rsid w:val="005E42C9"/>
    <w:rsid w:val="005E58A0"/>
    <w:rsid w:val="006314DD"/>
    <w:rsid w:val="00631D25"/>
    <w:rsid w:val="006346B8"/>
    <w:rsid w:val="006355BA"/>
    <w:rsid w:val="0064549E"/>
    <w:rsid w:val="006E77F1"/>
    <w:rsid w:val="007846CF"/>
    <w:rsid w:val="007B4A9B"/>
    <w:rsid w:val="007C0D6F"/>
    <w:rsid w:val="007D235C"/>
    <w:rsid w:val="0080162D"/>
    <w:rsid w:val="00871CE4"/>
    <w:rsid w:val="00893AC7"/>
    <w:rsid w:val="00905BDD"/>
    <w:rsid w:val="009A0E7B"/>
    <w:rsid w:val="009A570E"/>
    <w:rsid w:val="009C3727"/>
    <w:rsid w:val="00A65156"/>
    <w:rsid w:val="00A77858"/>
    <w:rsid w:val="00AB4A4A"/>
    <w:rsid w:val="00AC5747"/>
    <w:rsid w:val="00AF4300"/>
    <w:rsid w:val="00B00F50"/>
    <w:rsid w:val="00B11BED"/>
    <w:rsid w:val="00B17875"/>
    <w:rsid w:val="00B25918"/>
    <w:rsid w:val="00B71E51"/>
    <w:rsid w:val="00BC7DF5"/>
    <w:rsid w:val="00BD6C11"/>
    <w:rsid w:val="00BE270C"/>
    <w:rsid w:val="00C05920"/>
    <w:rsid w:val="00C42005"/>
    <w:rsid w:val="00C474FD"/>
    <w:rsid w:val="00C54AD2"/>
    <w:rsid w:val="00C61A2D"/>
    <w:rsid w:val="00C92AA7"/>
    <w:rsid w:val="00D1170A"/>
    <w:rsid w:val="00D347AE"/>
    <w:rsid w:val="00D37255"/>
    <w:rsid w:val="00D6790A"/>
    <w:rsid w:val="00D97932"/>
    <w:rsid w:val="00DA5877"/>
    <w:rsid w:val="00DC75B6"/>
    <w:rsid w:val="00DD2EE1"/>
    <w:rsid w:val="00DD44D7"/>
    <w:rsid w:val="00E06DF9"/>
    <w:rsid w:val="00E311C3"/>
    <w:rsid w:val="00EB5CA2"/>
    <w:rsid w:val="00F072BD"/>
    <w:rsid w:val="00F20089"/>
    <w:rsid w:val="00F269DE"/>
    <w:rsid w:val="00F432E2"/>
    <w:rsid w:val="00F464AC"/>
    <w:rsid w:val="00F572CF"/>
    <w:rsid w:val="00F84F84"/>
    <w:rsid w:val="00F922B2"/>
    <w:rsid w:val="00FB37A1"/>
    <w:rsid w:val="00FF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461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link w:val="Normal"/>
    <w:rsid w:val="00A77858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rsid w:val="00A77858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A778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A778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24mfc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cretar@uszn71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24mfc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k26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mk26.ru/" TargetMode="External"/><Relationship Id="rId10" Type="http://schemas.openxmlformats.org/officeDocument/2006/relationships/hyperlink" Target="http://www.admk26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nfo@24m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4151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20</cp:revision>
  <cp:lastPrinted>2016-05-16T02:30:00Z</cp:lastPrinted>
  <dcterms:created xsi:type="dcterms:W3CDTF">2015-07-09T05:12:00Z</dcterms:created>
  <dcterms:modified xsi:type="dcterms:W3CDTF">2016-05-18T09:15:00Z</dcterms:modified>
</cp:coreProperties>
</file>